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B6" w:rsidRDefault="004A1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26"/>
        </w:rPr>
      </w:pPr>
    </w:p>
    <w:p w:rsidR="004A1EB6" w:rsidRDefault="004A1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26"/>
        </w:rPr>
      </w:pPr>
    </w:p>
    <w:tbl>
      <w:tblPr>
        <w:tblW w:w="0" w:type="auto"/>
        <w:tblLayout w:type="fixed"/>
        <w:tblLook w:val="0000"/>
      </w:tblPr>
      <w:tblGrid>
        <w:gridCol w:w="2718"/>
        <w:gridCol w:w="7110"/>
      </w:tblGrid>
      <w:tr w:rsidR="004A1EB6">
        <w:tblPrEx>
          <w:tblCellMar>
            <w:top w:w="0" w:type="dxa"/>
            <w:bottom w:w="0" w:type="dxa"/>
          </w:tblCellMar>
        </w:tblPrEx>
        <w:tc>
          <w:tcPr>
            <w:tcW w:w="2718" w:type="dxa"/>
          </w:tcPr>
          <w:p w:rsidR="004A1EB6" w:rsidRDefault="004A1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26"/>
              </w:rPr>
            </w:pPr>
            <w:r>
              <w:rPr>
                <w:rFonts w:ascii="Arial" w:hAnsi="Arial"/>
                <w:b/>
                <w:color w:val="0000FF"/>
                <w:sz w:val="26"/>
              </w:rPr>
              <w:t>Job Title:</w:t>
            </w:r>
            <w:r>
              <w:rPr>
                <w:rFonts w:ascii="Arial" w:hAnsi="Arial"/>
                <w:color w:val="0000FF"/>
                <w:sz w:val="28"/>
              </w:rPr>
              <w:tab/>
            </w:r>
          </w:p>
        </w:tc>
        <w:tc>
          <w:tcPr>
            <w:tcW w:w="7110" w:type="dxa"/>
          </w:tcPr>
          <w:p w:rsidR="004A1EB6" w:rsidRDefault="004A1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38"/>
              </w:rPr>
            </w:pPr>
            <w:r>
              <w:rPr>
                <w:rFonts w:ascii="Arial" w:hAnsi="Arial"/>
                <w:b/>
                <w:color w:val="0000FF"/>
                <w:sz w:val="38"/>
              </w:rPr>
              <w:t>Electronic Technician</w:t>
            </w:r>
          </w:p>
        </w:tc>
      </w:tr>
      <w:tr w:rsidR="004A1EB6">
        <w:tblPrEx>
          <w:tblCellMar>
            <w:top w:w="0" w:type="dxa"/>
            <w:bottom w:w="0" w:type="dxa"/>
          </w:tblCellMar>
        </w:tblPrEx>
        <w:tc>
          <w:tcPr>
            <w:tcW w:w="2718" w:type="dxa"/>
          </w:tcPr>
          <w:p w:rsidR="004A1EB6" w:rsidRDefault="004A1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26"/>
              </w:rPr>
            </w:pPr>
            <w:r>
              <w:rPr>
                <w:rFonts w:ascii="Arial" w:hAnsi="Arial"/>
                <w:b/>
                <w:color w:val="0000FF"/>
                <w:sz w:val="26"/>
              </w:rPr>
              <w:t>Job Title Code:</w:t>
            </w:r>
            <w:r>
              <w:rPr>
                <w:rFonts w:ascii="Arial" w:hAnsi="Arial"/>
                <w:color w:val="0000FF"/>
                <w:sz w:val="28"/>
              </w:rPr>
              <w:tab/>
            </w:r>
          </w:p>
        </w:tc>
        <w:tc>
          <w:tcPr>
            <w:tcW w:w="7110" w:type="dxa"/>
          </w:tcPr>
          <w:p w:rsidR="004A1EB6" w:rsidRDefault="004A1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38"/>
              </w:rPr>
            </w:pPr>
            <w:r>
              <w:rPr>
                <w:rFonts w:ascii="Arial" w:hAnsi="Arial"/>
                <w:b/>
                <w:color w:val="0000FF"/>
                <w:sz w:val="38"/>
              </w:rPr>
              <w:t>9115</w:t>
            </w:r>
          </w:p>
        </w:tc>
      </w:tr>
      <w:tr w:rsidR="004A1EB6">
        <w:tblPrEx>
          <w:tblCellMar>
            <w:top w:w="0" w:type="dxa"/>
            <w:bottom w:w="0" w:type="dxa"/>
          </w:tblCellMar>
        </w:tblPrEx>
        <w:tc>
          <w:tcPr>
            <w:tcW w:w="2718" w:type="dxa"/>
          </w:tcPr>
          <w:p w:rsidR="004A1EB6" w:rsidRDefault="004A1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26"/>
              </w:rPr>
            </w:pPr>
            <w:r>
              <w:rPr>
                <w:rFonts w:ascii="Arial" w:hAnsi="Arial"/>
                <w:b/>
                <w:color w:val="0000FF"/>
                <w:sz w:val="26"/>
              </w:rPr>
              <w:t>Wage Scale:</w:t>
            </w:r>
          </w:p>
        </w:tc>
        <w:tc>
          <w:tcPr>
            <w:tcW w:w="7110" w:type="dxa"/>
          </w:tcPr>
          <w:p w:rsidR="004A1EB6" w:rsidRDefault="004A1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38"/>
              </w:rPr>
            </w:pPr>
            <w:r>
              <w:rPr>
                <w:rFonts w:ascii="Arial" w:hAnsi="Arial"/>
                <w:b/>
                <w:color w:val="0000FF"/>
                <w:sz w:val="38"/>
              </w:rPr>
              <w:t>32</w:t>
            </w:r>
          </w:p>
        </w:tc>
      </w:tr>
    </w:tbl>
    <w:p w:rsidR="004A1EB6" w:rsidRDefault="004A1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color w:val="0000FF"/>
          <w:sz w:val="28"/>
        </w:rPr>
      </w:pPr>
    </w:p>
    <w:p w:rsidR="004A1EB6" w:rsidRDefault="004A1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color w:val="0000FF"/>
          <w:sz w:val="28"/>
        </w:rPr>
      </w:pPr>
    </w:p>
    <w:tbl>
      <w:tblPr>
        <w:tblW w:w="0" w:type="auto"/>
        <w:tblBorders>
          <w:top w:val="single" w:sz="6" w:space="0" w:color="0000FF"/>
          <w:left w:val="single" w:sz="6" w:space="0" w:color="0000FF"/>
          <w:bottom w:val="single" w:sz="6" w:space="0" w:color="0000FF"/>
          <w:right w:val="single" w:sz="6" w:space="0" w:color="0000FF"/>
        </w:tblBorders>
        <w:tblLayout w:type="fixed"/>
        <w:tblLook w:val="0000"/>
      </w:tblPr>
      <w:tblGrid>
        <w:gridCol w:w="9828"/>
      </w:tblGrid>
      <w:tr w:rsidR="004A1EB6">
        <w:tblPrEx>
          <w:tblCellMar>
            <w:top w:w="0" w:type="dxa"/>
            <w:bottom w:w="0" w:type="dxa"/>
          </w:tblCellMar>
        </w:tblPrEx>
        <w:tc>
          <w:tcPr>
            <w:tcW w:w="9828" w:type="dxa"/>
            <w:shd w:val="clear" w:color="auto" w:fill="0000FF"/>
          </w:tcPr>
          <w:p w:rsidR="004A1EB6" w:rsidRDefault="004A1EB6">
            <w:pPr>
              <w:tabs>
                <w:tab w:val="left" w:pos="720"/>
                <w:tab w:val="left" w:pos="1440"/>
                <w:tab w:val="left" w:pos="2160"/>
                <w:tab w:val="left" w:pos="2520"/>
                <w:tab w:val="left" w:pos="4320"/>
                <w:tab w:val="left" w:pos="5040"/>
                <w:tab w:val="left" w:pos="5760"/>
                <w:tab w:val="left" w:pos="6480"/>
                <w:tab w:val="left" w:pos="7200"/>
                <w:tab w:val="left" w:pos="7920"/>
                <w:tab w:val="left" w:pos="8640"/>
                <w:tab w:val="left" w:pos="9360"/>
              </w:tabs>
              <w:spacing w:line="240" w:lineRule="atLeast"/>
              <w:ind w:left="90"/>
              <w:rPr>
                <w:rFonts w:ascii="Arial" w:hAnsi="Arial"/>
                <w:b/>
                <w:color w:val="FFFFFF"/>
                <w:sz w:val="24"/>
              </w:rPr>
            </w:pPr>
            <w:r>
              <w:rPr>
                <w:rFonts w:ascii="Arial" w:hAnsi="Arial"/>
                <w:b/>
                <w:color w:val="FFFFFF"/>
                <w:sz w:val="26"/>
              </w:rPr>
              <w:t>A.  JOB RESPONSIBILITIES</w:t>
            </w:r>
            <w:r>
              <w:rPr>
                <w:rFonts w:ascii="Arial" w:hAnsi="Arial"/>
                <w:b/>
                <w:color w:val="FFFFFF"/>
                <w:sz w:val="24"/>
              </w:rPr>
              <w:t xml:space="preserve"> </w:t>
            </w:r>
          </w:p>
          <w:p w:rsidR="004A1EB6" w:rsidRDefault="004A1EB6">
            <w:pPr>
              <w:tabs>
                <w:tab w:val="left" w:pos="54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line="240" w:lineRule="atLeast"/>
              <w:ind w:firstLine="540"/>
              <w:rPr>
                <w:rFonts w:ascii="Arial" w:hAnsi="Arial"/>
                <w:b/>
                <w:color w:val="FFFFFF"/>
                <w:sz w:val="26"/>
              </w:rPr>
            </w:pPr>
            <w:r>
              <w:rPr>
                <w:rFonts w:ascii="Arial" w:hAnsi="Arial"/>
                <w:b/>
                <w:i/>
                <w:color w:val="FFFFFF"/>
                <w:sz w:val="22"/>
              </w:rPr>
              <w:t>Responsibilities may include but are not limited to the following:</w:t>
            </w:r>
          </w:p>
        </w:tc>
      </w:tr>
    </w:tbl>
    <w:p w:rsidR="004A1EB6" w:rsidRDefault="004A1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2880"/>
        <w:rPr>
          <w:rFonts w:ascii="Arial" w:hAnsi="Arial"/>
          <w:color w:val="0000FF"/>
          <w:sz w:val="26"/>
        </w:rPr>
      </w:pPr>
    </w:p>
    <w:p w:rsidR="004A1EB6" w:rsidRDefault="004A1EB6">
      <w:pPr>
        <w:numPr>
          <w:ilvl w:val="0"/>
          <w:numId w:val="1"/>
        </w:numPr>
        <w:tabs>
          <w:tab w:val="left" w:pos="540"/>
          <w:tab w:val="left" w:pos="9000"/>
        </w:tabs>
        <w:ind w:right="252"/>
        <w:rPr>
          <w:rFonts w:ascii="Arial" w:hAnsi="Arial"/>
          <w:color w:val="0000FF"/>
          <w:sz w:val="23"/>
        </w:rPr>
      </w:pPr>
      <w:r>
        <w:rPr>
          <w:rFonts w:ascii="Arial" w:hAnsi="Arial"/>
          <w:color w:val="0000FF"/>
          <w:sz w:val="23"/>
        </w:rPr>
        <w:t>Works alone and with other employees in testing, adjusting and/or repairing central office equipment and facilities used in providing high quality network switching, trunking, and special services.  Some examples of special services are:  telephone,  program (audio), video, foreign central office and exchange service, high speed data, packet switching, etc.</w:t>
      </w:r>
    </w:p>
    <w:p w:rsidR="004A1EB6" w:rsidRDefault="004A1EB6">
      <w:pPr>
        <w:numPr>
          <w:ilvl w:val="12"/>
          <w:numId w:val="0"/>
        </w:numPr>
        <w:tabs>
          <w:tab w:val="left" w:pos="540"/>
        </w:tabs>
        <w:ind w:left="900" w:right="252" w:hanging="360"/>
        <w:rPr>
          <w:rFonts w:ascii="Arial" w:hAnsi="Arial"/>
          <w:color w:val="0000FF"/>
          <w:sz w:val="23"/>
        </w:rPr>
      </w:pPr>
    </w:p>
    <w:p w:rsidR="004A1EB6" w:rsidRDefault="004A1EB6">
      <w:pPr>
        <w:numPr>
          <w:ilvl w:val="0"/>
          <w:numId w:val="1"/>
        </w:numPr>
        <w:tabs>
          <w:tab w:val="left" w:pos="540"/>
        </w:tabs>
        <w:ind w:right="252"/>
        <w:rPr>
          <w:rFonts w:ascii="Arial" w:hAnsi="Arial"/>
          <w:color w:val="0000FF"/>
          <w:sz w:val="23"/>
        </w:rPr>
      </w:pPr>
      <w:r>
        <w:rPr>
          <w:rFonts w:ascii="Arial" w:hAnsi="Arial"/>
          <w:color w:val="0000FF"/>
          <w:sz w:val="23"/>
        </w:rPr>
        <w:t>Makes routine tests on switching systems equipment, facilities, trunks and special service circuits to insure a high quality of service.</w:t>
      </w:r>
    </w:p>
    <w:p w:rsidR="004A1EB6" w:rsidRDefault="004A1EB6">
      <w:pPr>
        <w:numPr>
          <w:ilvl w:val="12"/>
          <w:numId w:val="0"/>
        </w:numPr>
        <w:tabs>
          <w:tab w:val="left" w:pos="540"/>
        </w:tabs>
        <w:ind w:left="900" w:right="252" w:hanging="360"/>
        <w:rPr>
          <w:rFonts w:ascii="Arial" w:hAnsi="Arial"/>
          <w:color w:val="0000FF"/>
          <w:sz w:val="23"/>
        </w:rPr>
      </w:pPr>
    </w:p>
    <w:p w:rsidR="004A1EB6" w:rsidRDefault="004A1EB6">
      <w:pPr>
        <w:numPr>
          <w:ilvl w:val="0"/>
          <w:numId w:val="1"/>
        </w:numPr>
        <w:tabs>
          <w:tab w:val="left" w:pos="540"/>
        </w:tabs>
        <w:ind w:right="252"/>
        <w:rPr>
          <w:rFonts w:ascii="Arial" w:hAnsi="Arial"/>
          <w:color w:val="0000FF"/>
          <w:sz w:val="23"/>
        </w:rPr>
      </w:pPr>
      <w:r>
        <w:rPr>
          <w:rFonts w:ascii="Arial" w:hAnsi="Arial"/>
          <w:color w:val="0000FF"/>
          <w:sz w:val="23"/>
        </w:rPr>
        <w:t>Analyzes defects, tests, repairs and maintains telephone switching circuits and equipment in Company central offices, remote repeater locations, and administrative buildings by using various test equipment.  Makes necessary repairs to equipment and facilities indicated by trouble reports, routine tests and alarms.</w:t>
      </w:r>
    </w:p>
    <w:p w:rsidR="004A1EB6" w:rsidRDefault="004A1EB6">
      <w:pPr>
        <w:numPr>
          <w:ilvl w:val="12"/>
          <w:numId w:val="0"/>
        </w:numPr>
        <w:tabs>
          <w:tab w:val="left" w:pos="540"/>
        </w:tabs>
        <w:ind w:left="900" w:right="252" w:hanging="360"/>
        <w:rPr>
          <w:rFonts w:ascii="Arial" w:hAnsi="Arial"/>
          <w:color w:val="0000FF"/>
          <w:sz w:val="23"/>
        </w:rPr>
      </w:pPr>
    </w:p>
    <w:p w:rsidR="004A1EB6" w:rsidRDefault="004A1EB6">
      <w:pPr>
        <w:numPr>
          <w:ilvl w:val="0"/>
          <w:numId w:val="1"/>
        </w:numPr>
        <w:tabs>
          <w:tab w:val="left" w:pos="540"/>
        </w:tabs>
        <w:ind w:right="252"/>
        <w:rPr>
          <w:rFonts w:ascii="Arial" w:hAnsi="Arial"/>
          <w:color w:val="0000FF"/>
          <w:sz w:val="23"/>
        </w:rPr>
      </w:pPr>
      <w:r>
        <w:rPr>
          <w:rFonts w:ascii="Arial" w:hAnsi="Arial"/>
          <w:color w:val="0000FF"/>
          <w:sz w:val="23"/>
        </w:rPr>
        <w:t>Coordinates work operations with other employees required to make routine tests and repair equipment or facilities.  Coordinates the installation, rearrangement and disconnection of plain old telephone service (POTS), trunks and special services.</w:t>
      </w:r>
    </w:p>
    <w:p w:rsidR="004A1EB6" w:rsidRDefault="004A1EB6">
      <w:pPr>
        <w:numPr>
          <w:ilvl w:val="12"/>
          <w:numId w:val="0"/>
        </w:numPr>
        <w:tabs>
          <w:tab w:val="left" w:pos="540"/>
        </w:tabs>
        <w:ind w:left="900" w:right="252" w:hanging="360"/>
        <w:rPr>
          <w:rFonts w:ascii="Arial" w:hAnsi="Arial"/>
          <w:color w:val="0000FF"/>
          <w:sz w:val="23"/>
        </w:rPr>
      </w:pPr>
    </w:p>
    <w:p w:rsidR="004A1EB6" w:rsidRDefault="004A1EB6">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252"/>
        <w:rPr>
          <w:rFonts w:ascii="Arial" w:hAnsi="Arial"/>
          <w:color w:val="0000FF"/>
          <w:sz w:val="23"/>
        </w:rPr>
      </w:pPr>
      <w:r>
        <w:rPr>
          <w:rFonts w:ascii="Arial" w:hAnsi="Arial"/>
          <w:color w:val="0000FF"/>
          <w:sz w:val="23"/>
        </w:rPr>
        <w:t>Reviews and interprets service, circuit diagrams, layout records, or other technical documents (i.e., WORD documents), and follows standard practices for provisioning special services, carrier, and message circuit orders.  Reviews and analyzes complex schematic drawings in performing work operations.</w:t>
      </w:r>
    </w:p>
    <w:p w:rsidR="004A1EB6" w:rsidRDefault="004A1EB6">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right="252" w:hanging="360"/>
        <w:rPr>
          <w:rFonts w:ascii="Arial" w:hAnsi="Arial"/>
          <w:color w:val="0000FF"/>
          <w:sz w:val="23"/>
        </w:rPr>
      </w:pPr>
    </w:p>
    <w:p w:rsidR="004A1EB6" w:rsidRDefault="004A1EB6">
      <w:pPr>
        <w:numPr>
          <w:ilvl w:val="0"/>
          <w:numId w:val="1"/>
        </w:numPr>
        <w:tabs>
          <w:tab w:val="left" w:pos="540"/>
        </w:tabs>
        <w:ind w:right="252"/>
        <w:rPr>
          <w:rFonts w:ascii="Arial" w:hAnsi="Arial"/>
          <w:color w:val="0000FF"/>
          <w:sz w:val="23"/>
        </w:rPr>
      </w:pPr>
      <w:r>
        <w:rPr>
          <w:rFonts w:ascii="Arial" w:hAnsi="Arial"/>
          <w:color w:val="0000FF"/>
          <w:sz w:val="23"/>
        </w:rPr>
        <w:t>Installs, repairs and adjusts equipment such as switches, routers, modems, relays and amplifiers using hand tools.</w:t>
      </w:r>
    </w:p>
    <w:p w:rsidR="004A1EB6" w:rsidRDefault="004A1EB6">
      <w:pPr>
        <w:numPr>
          <w:ilvl w:val="12"/>
          <w:numId w:val="0"/>
        </w:numPr>
        <w:tabs>
          <w:tab w:val="left" w:pos="540"/>
        </w:tabs>
        <w:ind w:left="900" w:right="252" w:hanging="360"/>
        <w:rPr>
          <w:rFonts w:ascii="Arial" w:hAnsi="Arial"/>
          <w:color w:val="0000FF"/>
          <w:sz w:val="23"/>
        </w:rPr>
      </w:pPr>
    </w:p>
    <w:p w:rsidR="004A1EB6" w:rsidRDefault="004A1EB6">
      <w:pPr>
        <w:numPr>
          <w:ilvl w:val="0"/>
          <w:numId w:val="1"/>
        </w:numPr>
        <w:tabs>
          <w:tab w:val="left" w:pos="540"/>
        </w:tabs>
        <w:ind w:right="252"/>
        <w:rPr>
          <w:rFonts w:ascii="Arial" w:hAnsi="Arial"/>
          <w:color w:val="0000FF"/>
          <w:sz w:val="23"/>
        </w:rPr>
      </w:pPr>
      <w:r>
        <w:rPr>
          <w:rFonts w:ascii="Arial" w:hAnsi="Arial"/>
          <w:color w:val="0000FF"/>
          <w:sz w:val="23"/>
        </w:rPr>
        <w:t>Performs routine equipment maintenance such as inspecting, cleaning, testing and lubricating equipment.</w:t>
      </w:r>
    </w:p>
    <w:p w:rsidR="004A1EB6" w:rsidRDefault="004A1EB6">
      <w:pPr>
        <w:numPr>
          <w:ilvl w:val="12"/>
          <w:numId w:val="0"/>
        </w:numPr>
        <w:tabs>
          <w:tab w:val="left" w:pos="540"/>
        </w:tabs>
        <w:ind w:left="900" w:right="252" w:hanging="360"/>
        <w:rPr>
          <w:rFonts w:ascii="Arial" w:hAnsi="Arial"/>
          <w:color w:val="0000FF"/>
          <w:sz w:val="23"/>
        </w:rPr>
      </w:pPr>
    </w:p>
    <w:p w:rsidR="004A1EB6" w:rsidRDefault="004A1EB6">
      <w:pPr>
        <w:numPr>
          <w:ilvl w:val="0"/>
          <w:numId w:val="1"/>
        </w:numPr>
        <w:tabs>
          <w:tab w:val="left" w:pos="540"/>
        </w:tabs>
        <w:ind w:right="252"/>
        <w:rPr>
          <w:rFonts w:ascii="Arial" w:hAnsi="Arial"/>
          <w:color w:val="0000FF"/>
          <w:sz w:val="23"/>
        </w:rPr>
      </w:pPr>
      <w:r>
        <w:rPr>
          <w:rFonts w:ascii="Arial" w:hAnsi="Arial"/>
          <w:color w:val="0000FF"/>
          <w:sz w:val="23"/>
        </w:rPr>
        <w:t>Removes or places connections on wire distributing frames and connects wire to terminal lugs, following work orders and specifications.</w:t>
      </w:r>
    </w:p>
    <w:p w:rsidR="004A1EB6" w:rsidRDefault="004A1EB6">
      <w:pPr>
        <w:numPr>
          <w:ilvl w:val="12"/>
          <w:numId w:val="0"/>
        </w:numPr>
        <w:tabs>
          <w:tab w:val="left" w:pos="540"/>
        </w:tabs>
        <w:ind w:left="900" w:right="252" w:hanging="360"/>
        <w:rPr>
          <w:rFonts w:ascii="Arial" w:hAnsi="Arial"/>
          <w:color w:val="0000FF"/>
          <w:sz w:val="23"/>
        </w:rPr>
      </w:pPr>
    </w:p>
    <w:p w:rsidR="004A1EB6" w:rsidRDefault="004A1EB6">
      <w:pPr>
        <w:numPr>
          <w:ilvl w:val="0"/>
          <w:numId w:val="1"/>
        </w:numPr>
        <w:tabs>
          <w:tab w:val="left" w:pos="540"/>
        </w:tabs>
        <w:ind w:right="252"/>
        <w:rPr>
          <w:rFonts w:ascii="Arial" w:hAnsi="Arial"/>
          <w:color w:val="0000FF"/>
          <w:sz w:val="23"/>
        </w:rPr>
      </w:pPr>
      <w:r>
        <w:rPr>
          <w:rFonts w:ascii="Arial" w:hAnsi="Arial"/>
          <w:color w:val="0000FF"/>
          <w:sz w:val="23"/>
        </w:rPr>
        <w:t>Maintains the integrity of mechanized and manual records on facility and equipment assignments for POTS, trunks and special services.  Also, maintains records required for trouble reports, routine tests, trouble clearance and work activities.</w:t>
      </w:r>
    </w:p>
    <w:p w:rsidR="004A1EB6" w:rsidRDefault="004A1EB6">
      <w:pPr>
        <w:numPr>
          <w:ilvl w:val="12"/>
          <w:numId w:val="0"/>
        </w:numPr>
        <w:tabs>
          <w:tab w:val="left" w:pos="450"/>
        </w:tabs>
        <w:ind w:left="1080" w:hanging="540"/>
        <w:rPr>
          <w:rFonts w:ascii="Arial" w:hAnsi="Arial"/>
          <w:color w:val="0000FF"/>
          <w:sz w:val="28"/>
        </w:rPr>
      </w:pPr>
    </w:p>
    <w:p w:rsidR="004A1EB6" w:rsidRDefault="004A1EB6">
      <w:pPr>
        <w:numPr>
          <w:ilvl w:val="12"/>
          <w:numId w:val="0"/>
        </w:numPr>
        <w:tabs>
          <w:tab w:val="left" w:pos="450"/>
        </w:tabs>
        <w:ind w:left="1080" w:hanging="540"/>
        <w:rPr>
          <w:rFonts w:ascii="Arial" w:hAnsi="Arial"/>
          <w:color w:val="0000FF"/>
          <w:sz w:val="28"/>
        </w:rPr>
      </w:pPr>
    </w:p>
    <w:p w:rsidR="004A1EB6" w:rsidRDefault="004A1EB6">
      <w:pPr>
        <w:numPr>
          <w:ilvl w:val="12"/>
          <w:numId w:val="0"/>
        </w:numPr>
        <w:tabs>
          <w:tab w:val="left" w:pos="450"/>
        </w:tabs>
        <w:ind w:left="1080" w:hanging="540"/>
        <w:rPr>
          <w:rFonts w:ascii="Arial" w:hAnsi="Arial"/>
          <w:color w:val="0000FF"/>
          <w:sz w:val="28"/>
        </w:rPr>
      </w:pPr>
    </w:p>
    <w:p w:rsidR="004A1EB6" w:rsidRDefault="004A1EB6">
      <w:pPr>
        <w:numPr>
          <w:ilvl w:val="12"/>
          <w:numId w:val="0"/>
        </w:numPr>
        <w:tabs>
          <w:tab w:val="left" w:pos="450"/>
        </w:tabs>
        <w:ind w:left="1080" w:hanging="540"/>
        <w:rPr>
          <w:rFonts w:ascii="Arial" w:hAnsi="Arial"/>
          <w:color w:val="0000FF"/>
          <w:sz w:val="28"/>
        </w:rPr>
      </w:pPr>
    </w:p>
    <w:tbl>
      <w:tblPr>
        <w:tblW w:w="0" w:type="auto"/>
        <w:tblBorders>
          <w:top w:val="single" w:sz="6" w:space="0" w:color="0000FF"/>
          <w:left w:val="single" w:sz="6" w:space="0" w:color="0000FF"/>
          <w:bottom w:val="single" w:sz="6" w:space="0" w:color="0000FF"/>
          <w:right w:val="single" w:sz="6" w:space="0" w:color="0000FF"/>
        </w:tblBorders>
        <w:tblLayout w:type="fixed"/>
        <w:tblLook w:val="0000"/>
      </w:tblPr>
      <w:tblGrid>
        <w:gridCol w:w="9828"/>
      </w:tblGrid>
      <w:tr w:rsidR="004A1EB6">
        <w:tblPrEx>
          <w:tblCellMar>
            <w:top w:w="0" w:type="dxa"/>
            <w:bottom w:w="0" w:type="dxa"/>
          </w:tblCellMar>
        </w:tblPrEx>
        <w:tc>
          <w:tcPr>
            <w:tcW w:w="9828" w:type="dxa"/>
            <w:shd w:val="clear" w:color="auto" w:fill="0000FF"/>
          </w:tcPr>
          <w:p w:rsidR="004A1EB6" w:rsidRDefault="004A1EB6">
            <w:pPr>
              <w:tabs>
                <w:tab w:val="left" w:pos="720"/>
                <w:tab w:val="left" w:pos="1440"/>
                <w:tab w:val="left" w:pos="2160"/>
                <w:tab w:val="left" w:pos="2520"/>
                <w:tab w:val="left" w:pos="4320"/>
                <w:tab w:val="left" w:pos="5040"/>
                <w:tab w:val="left" w:pos="5760"/>
                <w:tab w:val="left" w:pos="6480"/>
                <w:tab w:val="left" w:pos="7200"/>
                <w:tab w:val="left" w:pos="7920"/>
                <w:tab w:val="left" w:pos="8640"/>
                <w:tab w:val="left" w:pos="9360"/>
              </w:tabs>
              <w:spacing w:line="240" w:lineRule="atLeast"/>
              <w:ind w:left="90"/>
              <w:rPr>
                <w:rFonts w:ascii="Arial" w:hAnsi="Arial"/>
                <w:b/>
                <w:color w:val="FFFFFF"/>
                <w:sz w:val="24"/>
              </w:rPr>
            </w:pPr>
            <w:r>
              <w:rPr>
                <w:rFonts w:ascii="Arial" w:hAnsi="Arial"/>
                <w:b/>
                <w:color w:val="FFFFFF"/>
                <w:sz w:val="26"/>
              </w:rPr>
              <w:t>A.  JOB RESPONSIBILITIES</w:t>
            </w:r>
            <w:r>
              <w:rPr>
                <w:rFonts w:ascii="Arial" w:hAnsi="Arial"/>
                <w:b/>
                <w:color w:val="FFFFFF"/>
                <w:sz w:val="24"/>
              </w:rPr>
              <w:t xml:space="preserve"> (Continued)</w:t>
            </w:r>
          </w:p>
          <w:p w:rsidR="004A1EB6" w:rsidRDefault="004A1EB6">
            <w:pPr>
              <w:tabs>
                <w:tab w:val="left" w:pos="54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line="240" w:lineRule="atLeast"/>
              <w:ind w:firstLine="540"/>
              <w:rPr>
                <w:rFonts w:ascii="Arial" w:hAnsi="Arial"/>
                <w:b/>
                <w:color w:val="FFFFFF"/>
                <w:sz w:val="26"/>
              </w:rPr>
            </w:pPr>
          </w:p>
        </w:tc>
      </w:tr>
    </w:tbl>
    <w:p w:rsidR="004A1EB6" w:rsidRDefault="004A1EB6">
      <w:pPr>
        <w:numPr>
          <w:ilvl w:val="12"/>
          <w:numId w:val="0"/>
        </w:numPr>
        <w:tabs>
          <w:tab w:val="left" w:pos="450"/>
        </w:tabs>
        <w:ind w:left="900" w:hanging="360"/>
        <w:rPr>
          <w:rFonts w:ascii="Arial" w:hAnsi="Arial"/>
          <w:color w:val="0000FF"/>
          <w:sz w:val="28"/>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Uses computer terminals associated with Operations Support Systems related to work operations.</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Maintains telephone switching equipment at both private establishments (hotels and office buildings) and at other than regularly assigned central offices, which may require driving a Company vehicle between locations.</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Tests, analyzes, corrects and/or repairs trouble reports and provides close-out to subscriber trouble reports.</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Installs and performs hardware maintenance on a variety of computer systems, computer peripherals, and ancillary associated equipment.</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Performs periodic preventive maintenance on computer systems through the use of sophisticated test equipment, software diagnostics.</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Maintains computer systems including software back-ups in other departments.</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Makes necessary tests for toxic and explosive gas before entering cable vaults and underground controlled environment vaults (CEVs) and continues tests while working in area.</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Works with hot metal in some assignments, works with color coded and tone identified wires associated with the installation, maintenance and repair of carrier facilities.</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 xml:space="preserve">Determines differences between wire and cable colors associated with equipment.  </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Works aloft on ladders with hand tools and test sets.</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Follows established safety practices and procedures.  Must be able to safely utilize equipment resources to perform specified physical job duties, i.e., satisfies manufacturer’s specifications for operation or use of equipment including weight limitations.</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Lifts and moves loads up to 100 pounds.</w:t>
      </w:r>
    </w:p>
    <w:p w:rsidR="004A1EB6" w:rsidRDefault="004A1EB6">
      <w:pPr>
        <w:numPr>
          <w:ilvl w:val="12"/>
          <w:numId w:val="0"/>
        </w:numPr>
        <w:tabs>
          <w:tab w:val="left" w:pos="450"/>
        </w:tabs>
        <w:ind w:left="900" w:right="162" w:hanging="450"/>
        <w:rPr>
          <w:rFonts w:ascii="Arial" w:hAnsi="Arial"/>
          <w:color w:val="0000FF"/>
          <w:sz w:val="23"/>
        </w:rPr>
      </w:pPr>
    </w:p>
    <w:p w:rsidR="004A1EB6" w:rsidRDefault="004A1EB6">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right="162" w:hanging="450"/>
        <w:rPr>
          <w:rFonts w:ascii="Arial" w:hAnsi="Arial"/>
          <w:color w:val="0000FF"/>
          <w:sz w:val="23"/>
        </w:rPr>
      </w:pPr>
      <w:r>
        <w:rPr>
          <w:rFonts w:ascii="Arial" w:hAnsi="Arial"/>
          <w:color w:val="0000FF"/>
          <w:sz w:val="23"/>
        </w:rPr>
        <w:t xml:space="preserve">Cleans and sweeps up loose wire and other debris. </w:t>
      </w:r>
    </w:p>
    <w:p w:rsidR="004A1EB6" w:rsidRDefault="004A1EB6">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right="162" w:hanging="450"/>
        <w:rPr>
          <w:rFonts w:ascii="Arial" w:hAnsi="Arial"/>
          <w:color w:val="0000FF"/>
          <w:sz w:val="23"/>
        </w:rPr>
      </w:pPr>
    </w:p>
    <w:p w:rsidR="004A1EB6" w:rsidRDefault="004A1EB6">
      <w:pPr>
        <w:numPr>
          <w:ilvl w:val="0"/>
          <w:numId w:val="2"/>
        </w:numPr>
        <w:tabs>
          <w:tab w:val="left" w:pos="450"/>
        </w:tabs>
        <w:ind w:left="900" w:right="162" w:hanging="450"/>
        <w:rPr>
          <w:rFonts w:ascii="Arial" w:hAnsi="Arial"/>
          <w:color w:val="0000FF"/>
          <w:sz w:val="23"/>
        </w:rPr>
      </w:pPr>
      <w:r>
        <w:rPr>
          <w:rFonts w:ascii="Arial" w:hAnsi="Arial"/>
          <w:color w:val="0000FF"/>
          <w:sz w:val="23"/>
        </w:rPr>
        <w:t>Drives Company vehicle.</w:t>
      </w:r>
    </w:p>
    <w:p w:rsidR="004A1EB6" w:rsidRDefault="004A1EB6">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right="162" w:hanging="450"/>
        <w:rPr>
          <w:rFonts w:ascii="Arial" w:hAnsi="Arial"/>
          <w:color w:val="0000FF"/>
          <w:sz w:val="23"/>
        </w:rPr>
      </w:pPr>
    </w:p>
    <w:p w:rsidR="004A1EB6" w:rsidRDefault="004A1EB6">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right="162" w:hanging="450"/>
        <w:rPr>
          <w:rFonts w:ascii="Arial" w:hAnsi="Arial"/>
          <w:color w:val="0000FF"/>
          <w:sz w:val="23"/>
        </w:rPr>
      </w:pPr>
    </w:p>
    <w:p w:rsidR="004A1EB6" w:rsidRDefault="004A1EB6">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hanging="360"/>
        <w:rPr>
          <w:rFonts w:ascii="Arial" w:hAnsi="Arial"/>
          <w:color w:val="0000FF"/>
          <w:sz w:val="23"/>
        </w:rPr>
      </w:pPr>
      <w:r>
        <w:rPr>
          <w:rFonts w:ascii="Arial" w:hAnsi="Arial"/>
          <w:color w:val="0000FF"/>
          <w:sz w:val="23"/>
        </w:rPr>
        <w:br w:type="page"/>
      </w:r>
    </w:p>
    <w:tbl>
      <w:tblPr>
        <w:tblW w:w="0" w:type="auto"/>
        <w:tblBorders>
          <w:top w:val="single" w:sz="6" w:space="0" w:color="0000FF"/>
          <w:left w:val="single" w:sz="6" w:space="0" w:color="0000FF"/>
          <w:bottom w:val="single" w:sz="6" w:space="0" w:color="0000FF"/>
          <w:right w:val="single" w:sz="6" w:space="0" w:color="0000FF"/>
        </w:tblBorders>
        <w:tblLayout w:type="fixed"/>
        <w:tblLook w:val="0000"/>
      </w:tblPr>
      <w:tblGrid>
        <w:gridCol w:w="9828"/>
      </w:tblGrid>
      <w:tr w:rsidR="004A1EB6">
        <w:tblPrEx>
          <w:tblCellMar>
            <w:top w:w="0" w:type="dxa"/>
            <w:bottom w:w="0" w:type="dxa"/>
          </w:tblCellMar>
        </w:tblPrEx>
        <w:tc>
          <w:tcPr>
            <w:tcW w:w="9828" w:type="dxa"/>
            <w:shd w:val="clear" w:color="auto" w:fill="0000FF"/>
          </w:tcPr>
          <w:p w:rsidR="004A1EB6" w:rsidRDefault="004A1EB6">
            <w:pPr>
              <w:tabs>
                <w:tab w:val="left" w:pos="720"/>
                <w:tab w:val="left" w:pos="1440"/>
                <w:tab w:val="left" w:pos="2160"/>
                <w:tab w:val="left" w:pos="2520"/>
                <w:tab w:val="left" w:pos="4320"/>
                <w:tab w:val="left" w:pos="5040"/>
                <w:tab w:val="left" w:pos="5760"/>
                <w:tab w:val="left" w:pos="6480"/>
                <w:tab w:val="left" w:pos="7200"/>
                <w:tab w:val="left" w:pos="7920"/>
                <w:tab w:val="left" w:pos="8640"/>
                <w:tab w:val="left" w:pos="9360"/>
              </w:tabs>
              <w:spacing w:line="240" w:lineRule="atLeast"/>
              <w:ind w:left="90"/>
              <w:rPr>
                <w:rFonts w:ascii="Arial" w:hAnsi="Arial"/>
                <w:b/>
                <w:color w:val="FFFFFF"/>
                <w:sz w:val="24"/>
              </w:rPr>
            </w:pPr>
            <w:r>
              <w:rPr>
                <w:rFonts w:ascii="Arial" w:hAnsi="Arial"/>
                <w:b/>
                <w:color w:val="FFFFFF"/>
                <w:sz w:val="26"/>
              </w:rPr>
              <w:t>A.  JOB RESPONSIBILITIES</w:t>
            </w:r>
            <w:r>
              <w:rPr>
                <w:rFonts w:ascii="Arial" w:hAnsi="Arial"/>
                <w:b/>
                <w:color w:val="FFFFFF"/>
                <w:sz w:val="24"/>
              </w:rPr>
              <w:t xml:space="preserve"> (Continued)</w:t>
            </w:r>
          </w:p>
          <w:p w:rsidR="004A1EB6" w:rsidRDefault="004A1EB6">
            <w:pPr>
              <w:tabs>
                <w:tab w:val="left" w:pos="54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line="240" w:lineRule="atLeast"/>
              <w:ind w:firstLine="540"/>
              <w:rPr>
                <w:rFonts w:ascii="Arial" w:hAnsi="Arial"/>
                <w:b/>
                <w:color w:val="FFFFFF"/>
                <w:sz w:val="26"/>
              </w:rPr>
            </w:pPr>
          </w:p>
        </w:tc>
      </w:tr>
    </w:tbl>
    <w:p w:rsidR="004A1EB6" w:rsidRDefault="004A1EB6">
      <w:pPr>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hanging="450"/>
        <w:rPr>
          <w:rFonts w:ascii="Arial" w:hAnsi="Arial"/>
          <w:color w:val="0000FF"/>
          <w:sz w:val="23"/>
        </w:rPr>
      </w:pPr>
    </w:p>
    <w:p w:rsidR="004A1EB6" w:rsidRDefault="004A1EB6">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hanging="450"/>
        <w:rPr>
          <w:rFonts w:ascii="Arial" w:hAnsi="Arial"/>
          <w:color w:val="0000FF"/>
          <w:sz w:val="23"/>
        </w:rPr>
      </w:pPr>
      <w:r>
        <w:rPr>
          <w:rFonts w:ascii="Arial" w:hAnsi="Arial"/>
          <w:color w:val="0000FF"/>
          <w:sz w:val="23"/>
        </w:rPr>
        <w:t>Places and removes plug-in equipment.</w:t>
      </w:r>
    </w:p>
    <w:p w:rsidR="004A1EB6" w:rsidRDefault="004A1EB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hanging="450"/>
        <w:rPr>
          <w:rFonts w:ascii="Arial" w:hAnsi="Arial"/>
          <w:color w:val="0000FF"/>
          <w:sz w:val="23"/>
        </w:rPr>
      </w:pPr>
    </w:p>
    <w:p w:rsidR="004A1EB6" w:rsidRDefault="004A1EB6">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hanging="450"/>
        <w:rPr>
          <w:rFonts w:ascii="Arial" w:hAnsi="Arial"/>
          <w:color w:val="0000FF"/>
          <w:sz w:val="23"/>
        </w:rPr>
      </w:pPr>
      <w:r>
        <w:rPr>
          <w:rFonts w:ascii="Arial" w:hAnsi="Arial"/>
          <w:color w:val="0000FF"/>
          <w:sz w:val="23"/>
        </w:rPr>
        <w:t>Tests wire work performed to assure reliable service and to identify troubles.</w:t>
      </w:r>
    </w:p>
    <w:p w:rsidR="004A1EB6" w:rsidRDefault="004A1EB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hanging="450"/>
        <w:rPr>
          <w:rFonts w:ascii="Arial" w:hAnsi="Arial"/>
          <w:color w:val="0000FF"/>
          <w:sz w:val="23"/>
        </w:rPr>
      </w:pPr>
    </w:p>
    <w:p w:rsidR="004A1EB6" w:rsidRDefault="004A1EB6">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900" w:hanging="450"/>
        <w:rPr>
          <w:rFonts w:ascii="Arial" w:hAnsi="Arial"/>
          <w:color w:val="0000FF"/>
          <w:sz w:val="23"/>
        </w:rPr>
      </w:pPr>
      <w:r>
        <w:rPr>
          <w:rFonts w:ascii="Arial" w:hAnsi="Arial"/>
          <w:color w:val="0000FF"/>
          <w:sz w:val="23"/>
        </w:rPr>
        <w:t>Repairs and performs routine maintenance such as inspecting, cleaning, and testing of large batteries, rectifiers, converters, inverters, and operates emergency engines.</w:t>
      </w:r>
    </w:p>
    <w:p w:rsidR="004A1EB6" w:rsidRDefault="004A1EB6">
      <w:pPr>
        <w:tabs>
          <w:tab w:val="left" w:pos="540"/>
        </w:tabs>
        <w:rPr>
          <w:rFonts w:ascii="Arial" w:hAnsi="Arial"/>
          <w:color w:val="0000FF"/>
          <w:sz w:val="28"/>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3438"/>
        <w:gridCol w:w="3150"/>
        <w:gridCol w:w="3240"/>
      </w:tblGrid>
      <w:tr w:rsidR="004A1EB6">
        <w:tblPrEx>
          <w:tblCellMar>
            <w:top w:w="0" w:type="dxa"/>
            <w:bottom w:w="0" w:type="dxa"/>
          </w:tblCellMar>
        </w:tblPrEx>
        <w:tc>
          <w:tcPr>
            <w:tcW w:w="9828" w:type="dxa"/>
            <w:gridSpan w:val="3"/>
            <w:tcBorders>
              <w:top w:val="single" w:sz="6" w:space="0" w:color="0000FF"/>
              <w:left w:val="single" w:sz="6" w:space="0" w:color="0000FF"/>
              <w:bottom w:val="nil"/>
              <w:right w:val="single" w:sz="6" w:space="0" w:color="0000FF"/>
            </w:tcBorders>
            <w:shd w:val="clear" w:color="auto" w:fill="0000FF"/>
          </w:tcPr>
          <w:p w:rsidR="004A1EB6" w:rsidRDefault="004A1EB6">
            <w:pPr>
              <w:rPr>
                <w:rFonts w:ascii="Arial" w:hAnsi="Arial"/>
                <w:b/>
                <w:i/>
                <w:color w:val="FFFFFF"/>
                <w:sz w:val="26"/>
              </w:rPr>
            </w:pPr>
            <w:r>
              <w:rPr>
                <w:rFonts w:ascii="Arial" w:hAnsi="Arial"/>
                <w:b/>
                <w:color w:val="FFFFFF"/>
                <w:sz w:val="26"/>
              </w:rPr>
              <w:t>B.  BASIC QUALIFICATIONS</w:t>
            </w:r>
            <w:r>
              <w:rPr>
                <w:rFonts w:ascii="Arial" w:hAnsi="Arial"/>
                <w:b/>
                <w:i/>
                <w:color w:val="FFFFFF"/>
                <w:sz w:val="26"/>
              </w:rPr>
              <w:t xml:space="preserve">  </w:t>
            </w:r>
          </w:p>
          <w:p w:rsidR="004A1EB6" w:rsidRDefault="004A1EB6">
            <w:pPr>
              <w:tabs>
                <w:tab w:val="left" w:pos="540"/>
              </w:tabs>
              <w:spacing w:line="240" w:lineRule="atLeast"/>
              <w:ind w:left="450"/>
              <w:rPr>
                <w:rFonts w:ascii="Arial" w:hAnsi="Arial"/>
                <w:color w:val="FFFFFF"/>
                <w:sz w:val="28"/>
              </w:rPr>
            </w:pPr>
            <w:r>
              <w:rPr>
                <w:rFonts w:ascii="Arial" w:hAnsi="Arial"/>
                <w:b/>
                <w:i/>
                <w:color w:val="FFFFFF"/>
                <w:sz w:val="22"/>
              </w:rPr>
              <w:t>Candidates must meet the following minimum qualifications:</w:t>
            </w:r>
          </w:p>
        </w:tc>
      </w:tr>
      <w:tr w:rsidR="004A1EB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42"/>
        </w:trPr>
        <w:tc>
          <w:tcPr>
            <w:tcW w:w="3438" w:type="dxa"/>
            <w:tcBorders>
              <w:top w:val="single" w:sz="6" w:space="0" w:color="0000FF"/>
              <w:left w:val="single" w:sz="6" w:space="0" w:color="0000FF"/>
              <w:bottom w:val="single" w:sz="6" w:space="0" w:color="0000FF"/>
              <w:right w:val="single" w:sz="6" w:space="0" w:color="0000FF"/>
            </w:tcBorders>
            <w:shd w:val="solid" w:color="FFFFFF" w:fill="auto"/>
          </w:tcPr>
          <w:p w:rsidR="004A1EB6" w:rsidRDefault="004A1EB6">
            <w:pPr>
              <w:tabs>
                <w:tab w:val="left" w:pos="540"/>
              </w:tabs>
              <w:spacing w:line="240" w:lineRule="atLeast"/>
              <w:jc w:val="center"/>
              <w:rPr>
                <w:rFonts w:ascii="Arial" w:hAnsi="Arial"/>
                <w:color w:val="0000FF"/>
                <w:sz w:val="28"/>
              </w:rPr>
            </w:pPr>
            <w:r>
              <w:rPr>
                <w:rFonts w:ascii="Arial" w:hAnsi="Arial"/>
                <w:b/>
                <w:color w:val="0000FF"/>
                <w:sz w:val="24"/>
              </w:rPr>
              <w:t>Testing</w:t>
            </w:r>
          </w:p>
        </w:tc>
        <w:tc>
          <w:tcPr>
            <w:tcW w:w="3150" w:type="dxa"/>
            <w:tcBorders>
              <w:top w:val="single" w:sz="6" w:space="0" w:color="0000FF"/>
              <w:left w:val="single" w:sz="6" w:space="0" w:color="0000FF"/>
              <w:bottom w:val="single" w:sz="6" w:space="0" w:color="0000FF"/>
              <w:right w:val="single" w:sz="6" w:space="0" w:color="0000FF"/>
            </w:tcBorders>
          </w:tcPr>
          <w:p w:rsidR="004A1EB6" w:rsidRDefault="004A1EB6">
            <w:pPr>
              <w:tabs>
                <w:tab w:val="left" w:pos="540"/>
              </w:tabs>
              <w:spacing w:line="240" w:lineRule="atLeast"/>
              <w:jc w:val="center"/>
              <w:rPr>
                <w:rFonts w:ascii="Arial" w:hAnsi="Arial"/>
                <w:color w:val="0000FF"/>
                <w:sz w:val="28"/>
              </w:rPr>
            </w:pPr>
            <w:r>
              <w:rPr>
                <w:rFonts w:ascii="Arial" w:hAnsi="Arial"/>
                <w:b/>
                <w:color w:val="0000FF"/>
                <w:sz w:val="24"/>
              </w:rPr>
              <w:t>Training</w:t>
            </w:r>
          </w:p>
        </w:tc>
        <w:tc>
          <w:tcPr>
            <w:tcW w:w="3240" w:type="dxa"/>
            <w:tcBorders>
              <w:top w:val="single" w:sz="6" w:space="0" w:color="0000FF"/>
              <w:left w:val="single" w:sz="6" w:space="0" w:color="0000FF"/>
              <w:bottom w:val="single" w:sz="6" w:space="0" w:color="0000FF"/>
              <w:right w:val="single" w:sz="6" w:space="0" w:color="0000FF"/>
            </w:tcBorders>
          </w:tcPr>
          <w:p w:rsidR="004A1EB6" w:rsidRDefault="004A1EB6">
            <w:pPr>
              <w:tabs>
                <w:tab w:val="left" w:pos="540"/>
              </w:tabs>
              <w:spacing w:line="240" w:lineRule="atLeast"/>
              <w:jc w:val="center"/>
              <w:rPr>
                <w:rFonts w:ascii="Arial" w:hAnsi="Arial"/>
                <w:color w:val="0000FF"/>
                <w:sz w:val="28"/>
              </w:rPr>
            </w:pPr>
            <w:r>
              <w:rPr>
                <w:rFonts w:ascii="Arial" w:hAnsi="Arial"/>
                <w:b/>
                <w:color w:val="0000FF"/>
                <w:sz w:val="24"/>
              </w:rPr>
              <w:t>Other Requirements</w:t>
            </w:r>
          </w:p>
        </w:tc>
      </w:tr>
      <w:tr w:rsidR="004A1EB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438" w:type="dxa"/>
            <w:tcBorders>
              <w:top w:val="single" w:sz="6" w:space="0" w:color="0000FF"/>
              <w:left w:val="single" w:sz="6" w:space="0" w:color="0000FF"/>
              <w:bottom w:val="single" w:sz="6" w:space="0" w:color="0000FF"/>
              <w:right w:val="single" w:sz="6" w:space="0" w:color="0000FF"/>
            </w:tcBorders>
            <w:shd w:val="solid" w:color="FFFFFF" w:fill="auto"/>
          </w:tcPr>
          <w:p w:rsidR="00520F65" w:rsidRPr="00520F65" w:rsidRDefault="00520F65" w:rsidP="00520F65">
            <w:pPr>
              <w:spacing w:line="240" w:lineRule="atLeast"/>
              <w:rPr>
                <w:rFonts w:ascii="Arial" w:hAnsi="Arial"/>
                <w:color w:val="0000FF"/>
                <w:sz w:val="23"/>
              </w:rPr>
            </w:pPr>
            <w:r w:rsidRPr="00520F65">
              <w:rPr>
                <w:rFonts w:ascii="Arial" w:hAnsi="Arial"/>
                <w:color w:val="0000FF"/>
                <w:sz w:val="23"/>
              </w:rPr>
              <w:t xml:space="preserve">See </w:t>
            </w:r>
            <w:r w:rsidRPr="00520F65">
              <w:rPr>
                <w:rFonts w:ascii="Arial" w:hAnsi="Arial"/>
                <w:b/>
                <w:color w:val="0000FF"/>
                <w:sz w:val="23"/>
              </w:rPr>
              <w:t>Non Management Job Title/Test Matrix:</w:t>
            </w:r>
            <w:r w:rsidRPr="00520F65">
              <w:rPr>
                <w:rFonts w:ascii="Arial" w:hAnsi="Arial"/>
                <w:color w:val="0000FF"/>
                <w:sz w:val="23"/>
              </w:rPr>
              <w:t xml:space="preserve">  </w:t>
            </w:r>
            <w:hyperlink r:id="rId7" w:history="1">
              <w:r w:rsidRPr="00520F65">
                <w:rPr>
                  <w:rStyle w:val="Hyperlink"/>
                  <w:rFonts w:ascii="Arial" w:hAnsi="Arial"/>
                </w:rPr>
                <w:t>http://ebiz.sbc.com/hronestop/index.cfm?fuseaction=Display&amp;type=CareerNmgmtSoutheastNmgmtPositions</w:t>
              </w:r>
            </w:hyperlink>
          </w:p>
          <w:p w:rsidR="00520F65" w:rsidRPr="00520F65" w:rsidRDefault="00520F65" w:rsidP="00520F65">
            <w:pPr>
              <w:spacing w:line="240" w:lineRule="atLeast"/>
              <w:rPr>
                <w:rFonts w:ascii="Arial" w:hAnsi="Arial"/>
                <w:color w:val="0000FF"/>
                <w:sz w:val="23"/>
              </w:rPr>
            </w:pPr>
            <w:r w:rsidRPr="00520F65">
              <w:rPr>
                <w:rFonts w:ascii="Arial" w:hAnsi="Arial"/>
                <w:color w:val="0000FF"/>
                <w:sz w:val="23"/>
              </w:rPr>
              <w:t xml:space="preserve">       and</w:t>
            </w:r>
          </w:p>
          <w:p w:rsidR="00520F65" w:rsidRPr="00520F65" w:rsidRDefault="00520F65" w:rsidP="00520F65">
            <w:pPr>
              <w:spacing w:line="240" w:lineRule="atLeast"/>
              <w:rPr>
                <w:rFonts w:ascii="Arial" w:hAnsi="Arial"/>
                <w:color w:val="0000FF"/>
                <w:sz w:val="23"/>
              </w:rPr>
            </w:pPr>
          </w:p>
          <w:p w:rsidR="00137D8C" w:rsidRDefault="00520F65" w:rsidP="00520F65">
            <w:pPr>
              <w:spacing w:line="240" w:lineRule="atLeast"/>
              <w:rPr>
                <w:rFonts w:ascii="Arial" w:hAnsi="Arial"/>
                <w:color w:val="0000FF"/>
                <w:sz w:val="23"/>
              </w:rPr>
            </w:pPr>
            <w:r w:rsidRPr="00520F65">
              <w:rPr>
                <w:rFonts w:ascii="Arial" w:hAnsi="Arial"/>
                <w:b/>
                <w:color w:val="0000FF"/>
                <w:sz w:val="23"/>
              </w:rPr>
              <w:t>Test Information Pamphlets (TIPS):</w:t>
            </w:r>
            <w:r w:rsidRPr="00520F65">
              <w:rPr>
                <w:rFonts w:ascii="Arial" w:hAnsi="Arial"/>
                <w:color w:val="0000FF"/>
                <w:sz w:val="23"/>
              </w:rPr>
              <w:t xml:space="preserve"> </w:t>
            </w:r>
            <w:hyperlink r:id="rId8" w:history="1">
              <w:r w:rsidRPr="00520F65">
                <w:rPr>
                  <w:rStyle w:val="Hyperlink"/>
                  <w:rFonts w:ascii="Arial" w:hAnsi="Arial"/>
                </w:rPr>
                <w:t>http://ebiz.sbc.com/hronestop/index.cfm?fuseaction=Display&amp;type=SelfDev17_TestPrepTIPs</w:t>
              </w:r>
            </w:hyperlink>
            <w:r>
              <w:rPr>
                <w:rFonts w:ascii="Arial" w:hAnsi="Arial"/>
                <w:color w:val="0000FF"/>
              </w:rPr>
              <w:t>.</w:t>
            </w:r>
          </w:p>
        </w:tc>
        <w:tc>
          <w:tcPr>
            <w:tcW w:w="3150" w:type="dxa"/>
            <w:tcBorders>
              <w:top w:val="single" w:sz="6" w:space="0" w:color="0000FF"/>
              <w:left w:val="single" w:sz="6" w:space="0" w:color="0000FF"/>
              <w:bottom w:val="single" w:sz="6" w:space="0" w:color="0000FF"/>
              <w:right w:val="single" w:sz="6" w:space="0" w:color="0000FF"/>
            </w:tcBorders>
          </w:tcPr>
          <w:p w:rsidR="004A1EB6" w:rsidRDefault="004A1EB6">
            <w:pPr>
              <w:pStyle w:val="BodyTextIndent"/>
              <w:ind w:firstLine="0"/>
              <w:rPr>
                <w:color w:val="0000FF"/>
              </w:rPr>
            </w:pPr>
            <w:r>
              <w:rPr>
                <w:color w:val="0000FF"/>
              </w:rPr>
              <w:t>The following must be satisfactorily completed for title retention:</w:t>
            </w:r>
          </w:p>
          <w:p w:rsidR="004A1EB6" w:rsidRDefault="004A1EB6">
            <w:pPr>
              <w:numPr>
                <w:ilvl w:val="0"/>
                <w:numId w:val="5"/>
              </w:numPr>
              <w:spacing w:line="240" w:lineRule="atLeast"/>
              <w:rPr>
                <w:rFonts w:ascii="Arial" w:hAnsi="Arial"/>
                <w:color w:val="0000FF"/>
                <w:sz w:val="23"/>
              </w:rPr>
            </w:pPr>
            <w:r>
              <w:rPr>
                <w:rFonts w:ascii="Arial" w:hAnsi="Arial"/>
                <w:color w:val="0000FF"/>
                <w:sz w:val="23"/>
              </w:rPr>
              <w:t xml:space="preserve">On-the-job and/or classroom training as required </w:t>
            </w:r>
          </w:p>
          <w:p w:rsidR="004A1EB6" w:rsidRDefault="004A1EB6">
            <w:pPr>
              <w:numPr>
                <w:ilvl w:val="0"/>
                <w:numId w:val="5"/>
              </w:numPr>
              <w:spacing w:line="240" w:lineRule="atLeast"/>
              <w:rPr>
                <w:rFonts w:ascii="Arial" w:hAnsi="Arial"/>
                <w:color w:val="0000FF"/>
                <w:sz w:val="23"/>
              </w:rPr>
            </w:pPr>
            <w:r>
              <w:rPr>
                <w:rFonts w:ascii="Arial" w:hAnsi="Arial"/>
                <w:color w:val="0000FF"/>
                <w:sz w:val="23"/>
              </w:rPr>
              <w:t>SS508 Principals of Digital Transmission Systems</w:t>
            </w:r>
          </w:p>
        </w:tc>
        <w:tc>
          <w:tcPr>
            <w:tcW w:w="3240" w:type="dxa"/>
            <w:tcBorders>
              <w:top w:val="single" w:sz="6" w:space="0" w:color="0000FF"/>
              <w:left w:val="single" w:sz="6" w:space="0" w:color="0000FF"/>
              <w:bottom w:val="single" w:sz="6" w:space="0" w:color="0000FF"/>
              <w:right w:val="single" w:sz="6" w:space="0" w:color="0000FF"/>
            </w:tcBorders>
          </w:tcPr>
          <w:p w:rsidR="004A1EB6" w:rsidRDefault="004A1EB6">
            <w:pPr>
              <w:numPr>
                <w:ilvl w:val="0"/>
                <w:numId w:val="6"/>
              </w:numPr>
              <w:spacing w:line="240" w:lineRule="atLeast"/>
              <w:rPr>
                <w:rFonts w:ascii="Arial" w:hAnsi="Arial"/>
                <w:color w:val="0000FF"/>
                <w:sz w:val="23"/>
              </w:rPr>
            </w:pPr>
            <w:r>
              <w:rPr>
                <w:rFonts w:ascii="Arial" w:hAnsi="Arial"/>
                <w:color w:val="0000FF"/>
                <w:sz w:val="23"/>
              </w:rPr>
              <w:t>Satisfactory performance and attendance in present job.</w:t>
            </w:r>
          </w:p>
          <w:p w:rsidR="004A1EB6" w:rsidRDefault="004A1EB6">
            <w:pPr>
              <w:numPr>
                <w:ilvl w:val="0"/>
                <w:numId w:val="6"/>
              </w:numPr>
              <w:spacing w:line="240" w:lineRule="atLeast"/>
              <w:rPr>
                <w:rFonts w:ascii="Arial" w:hAnsi="Arial"/>
                <w:color w:val="0000FF"/>
                <w:sz w:val="23"/>
              </w:rPr>
            </w:pPr>
            <w:r>
              <w:rPr>
                <w:rFonts w:ascii="Arial" w:hAnsi="Arial"/>
                <w:color w:val="0000FF"/>
                <w:sz w:val="23"/>
              </w:rPr>
              <w:t>Satisfactory background investigation.</w:t>
            </w:r>
          </w:p>
          <w:p w:rsidR="004A1EB6" w:rsidRDefault="004A1EB6">
            <w:pPr>
              <w:numPr>
                <w:ilvl w:val="0"/>
                <w:numId w:val="6"/>
              </w:numPr>
              <w:spacing w:line="240" w:lineRule="atLeast"/>
              <w:rPr>
                <w:rFonts w:ascii="Arial" w:hAnsi="Arial"/>
                <w:color w:val="0000FF"/>
                <w:sz w:val="23"/>
              </w:rPr>
            </w:pPr>
            <w:r>
              <w:rPr>
                <w:rFonts w:ascii="Arial" w:hAnsi="Arial"/>
                <w:color w:val="0000FF"/>
                <w:sz w:val="23"/>
              </w:rPr>
              <w:t>Valid driver's license and ability to drive vehicle with manual shift in some assignments.</w:t>
            </w:r>
          </w:p>
          <w:p w:rsidR="004A1EB6" w:rsidRDefault="004A1EB6">
            <w:pPr>
              <w:numPr>
                <w:ilvl w:val="0"/>
                <w:numId w:val="6"/>
              </w:numPr>
              <w:spacing w:line="240" w:lineRule="atLeast"/>
              <w:rPr>
                <w:rFonts w:ascii="Arial" w:hAnsi="Arial"/>
                <w:color w:val="0000FF"/>
                <w:sz w:val="23"/>
              </w:rPr>
            </w:pPr>
            <w:r>
              <w:rPr>
                <w:rFonts w:ascii="Arial" w:hAnsi="Arial"/>
                <w:color w:val="0000FF"/>
                <w:sz w:val="23"/>
              </w:rPr>
              <w:t>Ability to perceive differences in wire and cable colors.</w:t>
            </w:r>
          </w:p>
          <w:p w:rsidR="004A1EB6" w:rsidRDefault="004A1EB6">
            <w:pPr>
              <w:numPr>
                <w:ilvl w:val="0"/>
                <w:numId w:val="6"/>
              </w:numPr>
              <w:spacing w:line="240" w:lineRule="atLeast"/>
              <w:rPr>
                <w:rFonts w:ascii="Arial" w:hAnsi="Arial"/>
                <w:color w:val="0000FF"/>
                <w:sz w:val="23"/>
              </w:rPr>
            </w:pPr>
            <w:r>
              <w:rPr>
                <w:rFonts w:ascii="Arial" w:hAnsi="Arial"/>
                <w:color w:val="0000FF"/>
                <w:sz w:val="23"/>
              </w:rPr>
              <w:t>Ability to differentiate between audible tones.</w:t>
            </w:r>
          </w:p>
        </w:tc>
      </w:tr>
    </w:tbl>
    <w:p w:rsidR="004A1EB6" w:rsidRDefault="004A1EB6">
      <w:pPr>
        <w:tabs>
          <w:tab w:val="left" w:pos="540"/>
        </w:tabs>
        <w:spacing w:line="240" w:lineRule="atLeast"/>
        <w:ind w:left="1080" w:hanging="1080"/>
        <w:rPr>
          <w:rFonts w:ascii="Arial" w:hAnsi="Arial"/>
          <w:color w:val="0000FF"/>
          <w:sz w:val="28"/>
        </w:rPr>
      </w:pPr>
    </w:p>
    <w:tbl>
      <w:tblPr>
        <w:tblW w:w="0" w:type="auto"/>
        <w:tblBorders>
          <w:top w:val="single" w:sz="6" w:space="0" w:color="0000FF"/>
          <w:left w:val="single" w:sz="6" w:space="0" w:color="0000FF"/>
          <w:bottom w:val="single" w:sz="6" w:space="0" w:color="0000FF"/>
          <w:right w:val="single" w:sz="6" w:space="0" w:color="0000FF"/>
        </w:tblBorders>
        <w:tblLayout w:type="fixed"/>
        <w:tblLook w:val="0000"/>
      </w:tblPr>
      <w:tblGrid>
        <w:gridCol w:w="9828"/>
      </w:tblGrid>
      <w:tr w:rsidR="004A1EB6">
        <w:tblPrEx>
          <w:tblCellMar>
            <w:top w:w="0" w:type="dxa"/>
            <w:bottom w:w="0" w:type="dxa"/>
          </w:tblCellMar>
        </w:tblPrEx>
        <w:tc>
          <w:tcPr>
            <w:tcW w:w="9828" w:type="dxa"/>
            <w:tcBorders>
              <w:top w:val="single" w:sz="6" w:space="0" w:color="0000FF"/>
              <w:left w:val="single" w:sz="6" w:space="0" w:color="0000FF"/>
              <w:bottom w:val="nil"/>
              <w:right w:val="single" w:sz="6" w:space="0" w:color="0000FF"/>
            </w:tcBorders>
            <w:shd w:val="clear" w:color="auto" w:fill="0000FF"/>
          </w:tcPr>
          <w:p w:rsidR="004A1EB6" w:rsidRDefault="004A1EB6">
            <w:pPr>
              <w:rPr>
                <w:rFonts w:ascii="Arial" w:hAnsi="Arial"/>
                <w:b/>
                <w:color w:val="FFFFFF"/>
                <w:sz w:val="26"/>
              </w:rPr>
            </w:pPr>
            <w:r>
              <w:rPr>
                <w:rFonts w:ascii="Arial" w:hAnsi="Arial"/>
                <w:b/>
                <w:color w:val="FFFFFF"/>
                <w:sz w:val="26"/>
              </w:rPr>
              <w:t>C.  GENERAL WORKING CONDITIONS/PHYSICAL REQUIREMENTS</w:t>
            </w:r>
          </w:p>
          <w:p w:rsidR="004A1EB6" w:rsidRDefault="004A1EB6">
            <w:pPr>
              <w:tabs>
                <w:tab w:val="left" w:pos="540"/>
              </w:tabs>
              <w:spacing w:line="240" w:lineRule="atLeast"/>
              <w:ind w:left="450"/>
              <w:rPr>
                <w:rFonts w:ascii="Arial" w:hAnsi="Arial"/>
                <w:color w:val="FFFFFF"/>
                <w:sz w:val="28"/>
              </w:rPr>
            </w:pPr>
            <w:r>
              <w:rPr>
                <w:rFonts w:ascii="Arial" w:hAnsi="Arial"/>
                <w:b/>
                <w:i/>
                <w:color w:val="FFFFFF"/>
                <w:sz w:val="22"/>
              </w:rPr>
              <w:t>Successful candidates require the ability to:</w:t>
            </w:r>
          </w:p>
        </w:tc>
      </w:tr>
      <w:tr w:rsidR="004A1EB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828" w:type="dxa"/>
            <w:tcBorders>
              <w:top w:val="single" w:sz="6" w:space="0" w:color="0000FF"/>
              <w:left w:val="single" w:sz="6" w:space="0" w:color="0000FF"/>
              <w:bottom w:val="single" w:sz="6" w:space="0" w:color="0000FF"/>
              <w:right w:val="single" w:sz="6" w:space="0" w:color="0000FF"/>
            </w:tcBorders>
            <w:shd w:val="solid" w:color="FFFFFF" w:fill="auto"/>
          </w:tcPr>
          <w:p w:rsidR="004A1EB6" w:rsidRDefault="004A1EB6">
            <w:pPr>
              <w:numPr>
                <w:ilvl w:val="0"/>
                <w:numId w:val="7"/>
              </w:numPr>
              <w:spacing w:line="240" w:lineRule="atLeast"/>
              <w:ind w:left="720" w:right="72"/>
              <w:rPr>
                <w:rFonts w:ascii="Arial" w:hAnsi="Arial"/>
                <w:color w:val="0000FF"/>
                <w:sz w:val="23"/>
              </w:rPr>
            </w:pPr>
            <w:r>
              <w:rPr>
                <w:rFonts w:ascii="Arial" w:hAnsi="Arial"/>
                <w:color w:val="0000FF"/>
                <w:sz w:val="23"/>
              </w:rPr>
              <w:t>Work various scheduled tours including day, evening and night, covering Sunday through Saturday with overtime, call-outs and holiday work as required.  Tour length will be 8 hours.</w:t>
            </w:r>
          </w:p>
          <w:p w:rsidR="004A1EB6" w:rsidRDefault="004A1EB6">
            <w:pPr>
              <w:pStyle w:val="BodyText"/>
              <w:numPr>
                <w:ilvl w:val="0"/>
                <w:numId w:val="7"/>
              </w:numPr>
              <w:ind w:left="720"/>
            </w:pPr>
            <w:r>
              <w:t>Work alone at remote repeater locations and/or in controlled environment vaults or in a work center environment.</w:t>
            </w:r>
          </w:p>
          <w:p w:rsidR="004A1EB6" w:rsidRDefault="004A1EB6">
            <w:pPr>
              <w:numPr>
                <w:ilvl w:val="0"/>
                <w:numId w:val="7"/>
              </w:numPr>
              <w:spacing w:line="240" w:lineRule="atLeast"/>
              <w:ind w:left="720" w:right="72"/>
              <w:rPr>
                <w:rFonts w:ascii="Arial" w:hAnsi="Arial"/>
                <w:color w:val="0000FF"/>
                <w:sz w:val="23"/>
              </w:rPr>
            </w:pPr>
            <w:r>
              <w:rPr>
                <w:rFonts w:ascii="Arial" w:hAnsi="Arial"/>
                <w:color w:val="0000FF"/>
                <w:sz w:val="23"/>
              </w:rPr>
              <w:t>Work aloft on ladders with hand tools and test sets; and lift and move loads up to 100 pounds.</w:t>
            </w:r>
          </w:p>
        </w:tc>
      </w:tr>
    </w:tbl>
    <w:p w:rsidR="004A1EB6" w:rsidRDefault="004A1EB6">
      <w:pPr>
        <w:tabs>
          <w:tab w:val="left" w:pos="540"/>
        </w:tabs>
        <w:spacing w:line="240" w:lineRule="atLeast"/>
        <w:ind w:left="1080" w:right="342" w:hanging="1080"/>
        <w:rPr>
          <w:rFonts w:ascii="Arial" w:hAnsi="Arial"/>
          <w:color w:val="0000FF"/>
          <w:sz w:val="28"/>
        </w:rPr>
      </w:pPr>
    </w:p>
    <w:tbl>
      <w:tblPr>
        <w:tblW w:w="0" w:type="auto"/>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tblPr>
      <w:tblGrid>
        <w:gridCol w:w="9828"/>
      </w:tblGrid>
      <w:tr w:rsidR="004A1EB6">
        <w:tblPrEx>
          <w:tblCellMar>
            <w:top w:w="0" w:type="dxa"/>
            <w:bottom w:w="0" w:type="dxa"/>
          </w:tblCellMar>
        </w:tblPrEx>
        <w:tc>
          <w:tcPr>
            <w:tcW w:w="9828" w:type="dxa"/>
            <w:shd w:val="clear" w:color="auto" w:fill="0000FF"/>
          </w:tcPr>
          <w:p w:rsidR="004A1EB6" w:rsidRDefault="004A1EB6">
            <w:pPr>
              <w:tabs>
                <w:tab w:val="left" w:pos="540"/>
              </w:tabs>
              <w:spacing w:line="240" w:lineRule="atLeast"/>
              <w:ind w:right="342"/>
              <w:rPr>
                <w:rFonts w:ascii="Arial" w:hAnsi="Arial"/>
                <w:color w:val="FFFFFF"/>
                <w:sz w:val="28"/>
              </w:rPr>
            </w:pPr>
            <w:r>
              <w:rPr>
                <w:rFonts w:ascii="Arial" w:hAnsi="Arial"/>
                <w:b/>
                <w:color w:val="FFFFFF"/>
                <w:sz w:val="26"/>
              </w:rPr>
              <w:t>D.  ADDITIONAL FACTORS TO BE CONSIDERED</w:t>
            </w:r>
          </w:p>
        </w:tc>
      </w:tr>
      <w:tr w:rsidR="004A1EB6">
        <w:tblPrEx>
          <w:tblCellMar>
            <w:top w:w="0" w:type="dxa"/>
            <w:bottom w:w="0" w:type="dxa"/>
          </w:tblCellMar>
        </w:tblPrEx>
        <w:tc>
          <w:tcPr>
            <w:tcW w:w="9828" w:type="dxa"/>
            <w:shd w:val="solid" w:color="FFFFFF" w:fill="auto"/>
          </w:tcPr>
          <w:p w:rsidR="004A1EB6" w:rsidRDefault="004A1EB6">
            <w:pPr>
              <w:numPr>
                <w:ilvl w:val="0"/>
                <w:numId w:val="5"/>
              </w:numPr>
              <w:spacing w:line="240" w:lineRule="atLeast"/>
              <w:ind w:left="720" w:right="342"/>
              <w:rPr>
                <w:rFonts w:ascii="Arial" w:hAnsi="Arial"/>
                <w:color w:val="0000FF"/>
                <w:sz w:val="23"/>
              </w:rPr>
            </w:pPr>
            <w:r>
              <w:rPr>
                <w:rFonts w:ascii="Arial" w:hAnsi="Arial"/>
                <w:color w:val="0000FF"/>
                <w:sz w:val="23"/>
              </w:rPr>
              <w:t>Experience in electrical, electronic or mechanical field.</w:t>
            </w:r>
          </w:p>
        </w:tc>
      </w:tr>
    </w:tbl>
    <w:p w:rsidR="004A1EB6" w:rsidRDefault="004A1EB6">
      <w:pPr>
        <w:tabs>
          <w:tab w:val="left" w:pos="540"/>
        </w:tabs>
        <w:spacing w:line="240" w:lineRule="atLeast"/>
        <w:ind w:left="1080" w:right="342" w:hanging="1080"/>
        <w:rPr>
          <w:rFonts w:ascii="Arial" w:hAnsi="Arial"/>
          <w:color w:val="0000FF"/>
          <w:sz w:val="28"/>
        </w:rPr>
      </w:pPr>
    </w:p>
    <w:p w:rsidR="004A1EB6" w:rsidRDefault="004A1EB6">
      <w:pPr>
        <w:tabs>
          <w:tab w:val="left" w:pos="540"/>
        </w:tabs>
        <w:spacing w:line="240" w:lineRule="atLeast"/>
        <w:ind w:left="1080" w:right="342" w:hanging="1080"/>
        <w:rPr>
          <w:rFonts w:ascii="Arial" w:hAnsi="Arial"/>
          <w:color w:val="0000FF"/>
          <w:sz w:val="28"/>
        </w:rPr>
      </w:pPr>
    </w:p>
    <w:p w:rsidR="004A1EB6" w:rsidRDefault="004A1EB6">
      <w:pPr>
        <w:tabs>
          <w:tab w:val="left" w:pos="540"/>
        </w:tabs>
        <w:spacing w:line="240" w:lineRule="atLeast"/>
        <w:ind w:left="180" w:right="342"/>
        <w:rPr>
          <w:color w:val="0000FF"/>
        </w:rPr>
      </w:pPr>
      <w:r>
        <w:rPr>
          <w:color w:val="0000FF"/>
        </w:rPr>
        <w:t>Individuals holding this job title may be required to perform the above job duties with or without "reasonable accommodations</w:t>
      </w:r>
      <w:r>
        <w:rPr>
          <w:color w:val="0000FF"/>
          <w:sz w:val="24"/>
        </w:rPr>
        <w:t>."</w:t>
      </w:r>
    </w:p>
    <w:sectPr w:rsidR="004A1EB6">
      <w:headerReference w:type="default" r:id="rId9"/>
      <w:footerReference w:type="default" r:id="rId10"/>
      <w:headerReference w:type="first" r:id="rId11"/>
      <w:footerReference w:type="first" r:id="rId12"/>
      <w:pgSz w:w="12240" w:h="15480"/>
      <w:pgMar w:top="432" w:right="1008" w:bottom="432" w:left="1440" w:header="446" w:footer="4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0D6" w:rsidRDefault="00F360D6">
      <w:r>
        <w:separator/>
      </w:r>
    </w:p>
  </w:endnote>
  <w:endnote w:type="continuationSeparator" w:id="1">
    <w:p w:rsidR="00F360D6" w:rsidRDefault="00F360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6" w:rsidRDefault="004A1EB6">
    <w:pPr>
      <w:tabs>
        <w:tab w:val="left" w:pos="4320"/>
        <w:tab w:val="left" w:pos="5760"/>
        <w:tab w:val="right" w:pos="9270"/>
      </w:tabs>
      <w:spacing w:line="240" w:lineRule="atLeast"/>
      <w:jc w:val="both"/>
      <w:rPr>
        <w:b/>
        <w:sz w:val="28"/>
      </w:rPr>
    </w:pPr>
    <w:r>
      <w:rPr>
        <w:b/>
        <w:sz w:val="28"/>
      </w:rPr>
      <w:tab/>
    </w:r>
    <w:r>
      <w:rPr>
        <w:b/>
        <w:sz w:val="28"/>
      </w:rPr>
      <w:tab/>
    </w:r>
    <w:r>
      <w:rPr>
        <w:b/>
        <w:sz w:val="28"/>
      </w:rPr>
      <w:tab/>
    </w:r>
  </w:p>
  <w:p w:rsidR="004A1EB6" w:rsidRDefault="004A1EB6">
    <w:pPr>
      <w:tabs>
        <w:tab w:val="left" w:pos="4320"/>
        <w:tab w:val="left" w:pos="5760"/>
        <w:tab w:val="left" w:pos="7020"/>
        <w:tab w:val="left" w:pos="8010"/>
        <w:tab w:val="right" w:pos="9270"/>
      </w:tabs>
      <w:spacing w:line="240" w:lineRule="atLeast"/>
      <w:ind w:right="-450"/>
      <w:jc w:val="both"/>
      <w:rPr>
        <w:rFonts w:ascii="Arial" w:hAnsi="Arial"/>
        <w:b/>
        <w:sz w:val="18"/>
      </w:rPr>
    </w:pPr>
    <w:r>
      <w:rPr>
        <w:b/>
        <w:sz w:val="28"/>
      </w:rPr>
      <w:tab/>
    </w:r>
    <w:r>
      <w:rPr>
        <w:b/>
        <w:sz w:val="28"/>
      </w:rPr>
      <w:tab/>
    </w:r>
    <w:r>
      <w:rPr>
        <w:b/>
        <w:sz w:val="28"/>
      </w:rPr>
      <w:tab/>
    </w:r>
  </w:p>
  <w:p w:rsidR="004A1EB6" w:rsidRDefault="004A1EB6">
    <w:pPr>
      <w:tabs>
        <w:tab w:val="left" w:pos="4320"/>
        <w:tab w:val="left" w:pos="5760"/>
        <w:tab w:val="left" w:pos="7020"/>
        <w:tab w:val="left" w:pos="8010"/>
        <w:tab w:val="right" w:pos="9270"/>
      </w:tabs>
      <w:spacing w:line="240" w:lineRule="atLeast"/>
      <w:ind w:right="-450"/>
      <w:jc w:val="both"/>
      <w:rPr>
        <w:rFonts w:ascii="Arial" w:hAnsi="Arial"/>
        <w:b/>
        <w:sz w:val="18"/>
      </w:rPr>
    </w:pPr>
    <w:r>
      <w:rPr>
        <w:rFonts w:ascii="Arial" w:hAnsi="Arial"/>
        <w:b/>
        <w:sz w:val="18"/>
      </w:rPr>
      <w:tab/>
    </w:r>
    <w:r>
      <w:rPr>
        <w:rFonts w:ascii="Arial" w:hAnsi="Arial"/>
        <w:b/>
        <w:sz w:val="18"/>
      </w:rPr>
      <w:tab/>
    </w:r>
    <w:r>
      <w:rPr>
        <w:rFonts w:ascii="Arial" w:hAnsi="Arial"/>
        <w:b/>
        <w:sz w:val="18"/>
      </w:rPr>
      <w:tab/>
    </w:r>
  </w:p>
  <w:p w:rsidR="004A1EB6" w:rsidRDefault="004A1EB6">
    <w:pPr>
      <w:tabs>
        <w:tab w:val="left" w:pos="4320"/>
        <w:tab w:val="left" w:pos="5850"/>
        <w:tab w:val="left" w:pos="7110"/>
        <w:tab w:val="right" w:pos="9270"/>
      </w:tabs>
      <w:spacing w:line="240" w:lineRule="atLeast"/>
      <w:rPr>
        <w:rFonts w:ascii="Arial" w:hAnsi="Arial"/>
        <w:b/>
        <w:color w:val="0000FF"/>
        <w:sz w:val="18"/>
      </w:rPr>
    </w:pPr>
    <w:r>
      <w:rPr>
        <w:rFonts w:ascii="Arial" w:hAnsi="Arial"/>
        <w:b/>
        <w:sz w:val="18"/>
      </w:rPr>
      <w:tab/>
    </w:r>
    <w:r>
      <w:rPr>
        <w:rFonts w:ascii="Arial" w:hAnsi="Arial"/>
        <w:b/>
        <w:sz w:val="18"/>
      </w:rPr>
      <w:tab/>
    </w:r>
    <w:r>
      <w:rPr>
        <w:rFonts w:ascii="Arial" w:hAnsi="Arial"/>
        <w:b/>
        <w:sz w:val="18"/>
      </w:rPr>
      <w:tab/>
    </w:r>
    <w:r>
      <w:rPr>
        <w:rFonts w:ascii="Arial" w:hAnsi="Arial"/>
        <w:b/>
        <w:color w:val="0000FF"/>
        <w:sz w:val="18"/>
      </w:rPr>
      <w:t>Job Created:    August 1986</w:t>
    </w:r>
  </w:p>
  <w:p w:rsidR="004A1EB6" w:rsidRDefault="004A1EB6">
    <w:pPr>
      <w:tabs>
        <w:tab w:val="left" w:pos="4320"/>
        <w:tab w:val="left" w:pos="5850"/>
        <w:tab w:val="left" w:pos="7110"/>
        <w:tab w:val="right" w:pos="9270"/>
      </w:tabs>
      <w:spacing w:line="240" w:lineRule="atLeast"/>
      <w:rPr>
        <w:sz w:val="28"/>
      </w:rPr>
    </w:pPr>
    <w:r>
      <w:rPr>
        <w:rFonts w:ascii="Arial" w:hAnsi="Arial"/>
        <w:b/>
        <w:color w:val="0000FF"/>
        <w:sz w:val="18"/>
      </w:rPr>
      <w:tab/>
    </w:r>
    <w:r>
      <w:rPr>
        <w:rFonts w:ascii="Arial" w:hAnsi="Arial"/>
        <w:b/>
        <w:color w:val="0000FF"/>
      </w:rPr>
      <w:t>-</w:t>
    </w:r>
    <w:r>
      <w:rPr>
        <w:rFonts w:ascii="Arial" w:hAnsi="Arial"/>
        <w:b/>
        <w:color w:val="0000FF"/>
      </w:rPr>
      <w:fldChar w:fldCharType="begin"/>
    </w:r>
    <w:r>
      <w:rPr>
        <w:rFonts w:ascii="Arial" w:hAnsi="Arial"/>
        <w:b/>
        <w:color w:val="0000FF"/>
      </w:rPr>
      <w:instrText>PAGE</w:instrText>
    </w:r>
    <w:r>
      <w:rPr>
        <w:rFonts w:ascii="Arial" w:hAnsi="Arial"/>
        <w:b/>
        <w:color w:val="0000FF"/>
      </w:rPr>
      <w:fldChar w:fldCharType="separate"/>
    </w:r>
    <w:r w:rsidR="00274040">
      <w:rPr>
        <w:rFonts w:ascii="Arial" w:hAnsi="Arial"/>
        <w:b/>
        <w:noProof/>
        <w:color w:val="0000FF"/>
      </w:rPr>
      <w:t>2</w:t>
    </w:r>
    <w:r>
      <w:rPr>
        <w:rFonts w:ascii="Arial" w:hAnsi="Arial"/>
        <w:b/>
        <w:color w:val="0000FF"/>
      </w:rPr>
      <w:fldChar w:fldCharType="end"/>
    </w:r>
    <w:r>
      <w:rPr>
        <w:rFonts w:ascii="Arial" w:hAnsi="Arial"/>
        <w:b/>
        <w:color w:val="0000FF"/>
      </w:rPr>
      <w:t>-</w:t>
    </w:r>
    <w:r>
      <w:rPr>
        <w:rFonts w:ascii="Arial" w:hAnsi="Arial"/>
        <w:b/>
        <w:color w:val="0000FF"/>
        <w:sz w:val="18"/>
      </w:rPr>
      <w:tab/>
    </w:r>
    <w:r>
      <w:rPr>
        <w:rFonts w:ascii="Arial" w:hAnsi="Arial"/>
        <w:b/>
        <w:color w:val="0000FF"/>
        <w:sz w:val="18"/>
      </w:rPr>
      <w:tab/>
      <w:t>Date Revised:  November 1997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6" w:rsidRDefault="004A1EB6">
    <w:pPr>
      <w:tabs>
        <w:tab w:val="left" w:pos="4320"/>
        <w:tab w:val="left" w:pos="5760"/>
        <w:tab w:val="left" w:pos="7020"/>
        <w:tab w:val="left" w:pos="8010"/>
        <w:tab w:val="right" w:pos="9270"/>
      </w:tabs>
      <w:spacing w:line="240" w:lineRule="atLeast"/>
      <w:ind w:right="-450"/>
      <w:jc w:val="both"/>
      <w:rPr>
        <w:rFonts w:ascii="Arial" w:hAnsi="Arial"/>
        <w:b/>
        <w:color w:val="0000FF"/>
        <w:sz w:val="18"/>
      </w:rPr>
    </w:pPr>
    <w:r>
      <w:rPr>
        <w:rFonts w:ascii="Arial" w:hAnsi="Arial"/>
        <w:b/>
        <w:sz w:val="18"/>
      </w:rPr>
      <w:tab/>
    </w:r>
    <w:r>
      <w:rPr>
        <w:rFonts w:ascii="Arial" w:hAnsi="Arial"/>
        <w:b/>
        <w:sz w:val="18"/>
      </w:rPr>
      <w:tab/>
    </w:r>
    <w:r>
      <w:rPr>
        <w:rFonts w:ascii="Arial" w:hAnsi="Arial"/>
        <w:b/>
        <w:sz w:val="18"/>
      </w:rPr>
      <w:tab/>
    </w:r>
    <w:r>
      <w:rPr>
        <w:rFonts w:ascii="Arial" w:hAnsi="Arial"/>
        <w:b/>
        <w:color w:val="0000FF"/>
        <w:sz w:val="18"/>
      </w:rPr>
      <w:t>Job Created:    August 1986</w:t>
    </w:r>
  </w:p>
  <w:p w:rsidR="004A1EB6" w:rsidRDefault="004A1EB6">
    <w:pPr>
      <w:pStyle w:val="Footer"/>
      <w:tabs>
        <w:tab w:val="clear" w:pos="8640"/>
        <w:tab w:val="left" w:pos="4320"/>
        <w:tab w:val="left" w:pos="5760"/>
        <w:tab w:val="left" w:pos="7020"/>
        <w:tab w:val="left" w:pos="8010"/>
        <w:tab w:val="right" w:pos="9270"/>
      </w:tabs>
      <w:spacing w:line="240" w:lineRule="atLeast"/>
      <w:ind w:right="-450"/>
      <w:jc w:val="both"/>
    </w:pPr>
    <w:r>
      <w:rPr>
        <w:rFonts w:ascii="Arial" w:hAnsi="Arial"/>
        <w:b/>
        <w:color w:val="0000FF"/>
        <w:sz w:val="18"/>
      </w:rPr>
      <w:tab/>
    </w:r>
    <w:r>
      <w:rPr>
        <w:rFonts w:ascii="Arial" w:hAnsi="Arial"/>
        <w:b/>
        <w:color w:val="0000FF"/>
      </w:rPr>
      <w:t>-</w:t>
    </w:r>
    <w:r>
      <w:rPr>
        <w:rFonts w:ascii="Arial" w:hAnsi="Arial"/>
        <w:b/>
        <w:color w:val="0000FF"/>
      </w:rPr>
      <w:fldChar w:fldCharType="begin"/>
    </w:r>
    <w:r>
      <w:rPr>
        <w:rFonts w:ascii="Arial" w:hAnsi="Arial"/>
        <w:b/>
        <w:color w:val="0000FF"/>
      </w:rPr>
      <w:instrText>PAGE</w:instrText>
    </w:r>
    <w:r>
      <w:rPr>
        <w:rFonts w:ascii="Arial" w:hAnsi="Arial"/>
        <w:b/>
        <w:color w:val="0000FF"/>
      </w:rPr>
      <w:fldChar w:fldCharType="separate"/>
    </w:r>
    <w:r w:rsidR="00274040">
      <w:rPr>
        <w:rFonts w:ascii="Arial" w:hAnsi="Arial"/>
        <w:b/>
        <w:noProof/>
        <w:color w:val="0000FF"/>
      </w:rPr>
      <w:t>1</w:t>
    </w:r>
    <w:r>
      <w:rPr>
        <w:rFonts w:ascii="Arial" w:hAnsi="Arial"/>
        <w:b/>
        <w:color w:val="0000FF"/>
      </w:rPr>
      <w:fldChar w:fldCharType="end"/>
    </w:r>
    <w:r>
      <w:rPr>
        <w:rFonts w:ascii="Arial" w:hAnsi="Arial"/>
        <w:b/>
        <w:color w:val="0000FF"/>
      </w:rPr>
      <w:t>-</w:t>
    </w:r>
    <w:r>
      <w:rPr>
        <w:rFonts w:ascii="Arial" w:hAnsi="Arial"/>
        <w:b/>
        <w:color w:val="0000FF"/>
        <w:sz w:val="18"/>
      </w:rPr>
      <w:tab/>
    </w:r>
    <w:r>
      <w:rPr>
        <w:rFonts w:ascii="Arial" w:hAnsi="Arial"/>
        <w:b/>
        <w:color w:val="0000FF"/>
        <w:sz w:val="18"/>
      </w:rPr>
      <w:tab/>
      <w:t>Date Revised:  November 1997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0D6" w:rsidRDefault="00F360D6">
      <w:r>
        <w:separator/>
      </w:r>
    </w:p>
  </w:footnote>
  <w:footnote w:type="continuationSeparator" w:id="1">
    <w:p w:rsidR="00F360D6" w:rsidRDefault="00F36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6" w:rsidRDefault="004A1EB6">
    <w:pPr>
      <w:pStyle w:val="Header"/>
      <w:ind w:right="252"/>
      <w:jc w:val="right"/>
      <w:rPr>
        <w:color w:val="0000FF"/>
      </w:rPr>
    </w:pPr>
    <w:r>
      <w:rPr>
        <w:rFonts w:ascii="Arial" w:hAnsi="Arial"/>
        <w:b/>
        <w:color w:val="0000FF"/>
      </w:rPr>
      <w:t>Electronic Technician</w:t>
    </w:r>
    <w:r>
      <w:rPr>
        <w:rFonts w:ascii="Times New Roman" w:hAnsi="Times New Roman"/>
        <w:noProof/>
        <w:color w:val="0000FF"/>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6" w:rsidRDefault="004A1EB6">
    <w:pPr>
      <w:pStyle w:val="Header"/>
      <w:jc w:val="center"/>
      <w:rPr>
        <w:rFonts w:ascii="Arial" w:hAnsi="Arial"/>
        <w:b/>
        <w:color w:val="0000FF"/>
        <w:sz w:val="22"/>
      </w:rPr>
    </w:pPr>
    <w:r>
      <w:rPr>
        <w:rFonts w:ascii="Arial" w:hAnsi="Arial"/>
        <w:b/>
        <w:color w:val="0000FF"/>
        <w:sz w:val="22"/>
      </w:rPr>
      <w:t>BELLSOUTH  TELECOMMUNICATIONS  JOB  BRIEFS  AND  QUALIFICATIONS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023C80"/>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2">
    <w:nsid w:val="34B663BA"/>
    <w:multiLevelType w:val="singleLevel"/>
    <w:tmpl w:val="3D0675C0"/>
    <w:lvl w:ilvl="0">
      <w:start w:val="1"/>
      <w:numFmt w:val="decimal"/>
      <w:lvlText w:val="%1."/>
      <w:legacy w:legacy="1" w:legacySpace="0" w:legacyIndent="360"/>
      <w:lvlJc w:val="left"/>
      <w:pPr>
        <w:ind w:left="900" w:hanging="360"/>
      </w:pPr>
    </w:lvl>
  </w:abstractNum>
  <w:abstractNum w:abstractNumId="3">
    <w:nsid w:val="420B55FA"/>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4">
    <w:nsid w:val="51F60849"/>
    <w:multiLevelType w:val="singleLevel"/>
    <w:tmpl w:val="F7C003F4"/>
    <w:lvl w:ilvl="0">
      <w:start w:val="10"/>
      <w:numFmt w:val="decimal"/>
      <w:lvlText w:val="%1."/>
      <w:legacy w:legacy="1" w:legacySpace="0" w:legacyIndent="360"/>
      <w:lvlJc w:val="left"/>
      <w:pPr>
        <w:ind w:left="810" w:hanging="360"/>
      </w:pPr>
    </w:lvl>
  </w:abstractNum>
  <w:abstractNum w:abstractNumId="5">
    <w:nsid w:val="704D0CAE"/>
    <w:multiLevelType w:val="singleLevel"/>
    <w:tmpl w:val="45F8965A"/>
    <w:lvl w:ilvl="0">
      <w:start w:val="24"/>
      <w:numFmt w:val="decimal"/>
      <w:lvlText w:val="%1."/>
      <w:legacy w:legacy="1" w:legacySpace="0" w:legacyIndent="360"/>
      <w:lvlJc w:val="left"/>
      <w:pPr>
        <w:ind w:left="810" w:hanging="360"/>
      </w:pPr>
    </w:lvl>
  </w:abstractNum>
  <w:num w:numId="1">
    <w:abstractNumId w:val="2"/>
  </w:num>
  <w:num w:numId="2">
    <w:abstractNumId w:val="4"/>
  </w:num>
  <w:num w:numId="3">
    <w:abstractNumId w:val="5"/>
  </w:num>
  <w:num w:numId="4">
    <w:abstractNumId w:val="0"/>
    <w:lvlOverride w:ilvl="0">
      <w:lvl w:ilvl="0">
        <w:start w:val="1"/>
        <w:numFmt w:val="bullet"/>
        <w:lvlText w:val=""/>
        <w:legacy w:legacy="1" w:legacySpace="0" w:legacyIndent="360"/>
        <w:lvlJc w:val="left"/>
        <w:pPr>
          <w:ind w:left="720" w:hanging="360"/>
        </w:pPr>
        <w:rPr>
          <w:rFonts w:ascii="Wingdings" w:hAnsi="Wingdings" w:hint="default"/>
        </w:rPr>
      </w:lvl>
    </w:lvlOverride>
  </w:num>
  <w:num w:numId="5">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A1EB6"/>
    <w:rsid w:val="00137D8C"/>
    <w:rsid w:val="00274040"/>
    <w:rsid w:val="002E6752"/>
    <w:rsid w:val="004A1EB6"/>
    <w:rsid w:val="00520F65"/>
    <w:rsid w:val="00542B21"/>
    <w:rsid w:val="00566D38"/>
    <w:rsid w:val="0062439F"/>
    <w:rsid w:val="00633CEB"/>
    <w:rsid w:val="0080023A"/>
    <w:rsid w:val="00B02A3F"/>
    <w:rsid w:val="00F36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ms Rmn" w:hAnsi="Tms Rmn"/>
    </w:rPr>
  </w:style>
  <w:style w:type="paragraph" w:styleId="Footer">
    <w:name w:val="footer"/>
    <w:basedOn w:val="Normal"/>
    <w:pPr>
      <w:tabs>
        <w:tab w:val="center" w:pos="4320"/>
        <w:tab w:val="right" w:pos="8640"/>
      </w:tabs>
    </w:pPr>
    <w:rPr>
      <w:rFonts w:ascii="Tms Rmn" w:hAnsi="Tms Rmn"/>
    </w:rPr>
  </w:style>
  <w:style w:type="paragraph" w:styleId="BodyTextIndent">
    <w:name w:val="Body Text Indent"/>
    <w:basedOn w:val="Normal"/>
    <w:pPr>
      <w:numPr>
        <w:ilvl w:val="12"/>
      </w:numPr>
      <w:spacing w:line="240" w:lineRule="atLeast"/>
      <w:ind w:hanging="378"/>
    </w:pPr>
    <w:rPr>
      <w:rFonts w:ascii="Arial" w:hAnsi="Arial"/>
      <w:sz w:val="23"/>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spacing w:line="240" w:lineRule="atLeast"/>
      <w:ind w:right="72"/>
    </w:pPr>
    <w:rPr>
      <w:rFonts w:ascii="Arial" w:hAnsi="Arial"/>
      <w:color w:val="0000FF"/>
      <w:sz w:val="23"/>
    </w:rPr>
  </w:style>
</w:styles>
</file>

<file path=word/webSettings.xml><?xml version="1.0" encoding="utf-8"?>
<w:webSettings xmlns:r="http://schemas.openxmlformats.org/officeDocument/2006/relationships" xmlns:w="http://schemas.openxmlformats.org/wordprocessingml/2006/main">
  <w:divs>
    <w:div w:id="151407718">
      <w:bodyDiv w:val="1"/>
      <w:marLeft w:val="0"/>
      <w:marRight w:val="0"/>
      <w:marTop w:val="0"/>
      <w:marBottom w:val="0"/>
      <w:divBdr>
        <w:top w:val="none" w:sz="0" w:space="0" w:color="auto"/>
        <w:left w:val="none" w:sz="0" w:space="0" w:color="auto"/>
        <w:bottom w:val="none" w:sz="0" w:space="0" w:color="auto"/>
        <w:right w:val="none" w:sz="0" w:space="0" w:color="auto"/>
      </w:divBdr>
    </w:div>
    <w:div w:id="19856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iz.sbc.com/hronestop/index.cfm?fuseaction=Display&amp;type=SelfDev17_TestPrepTI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biz.sbc.com/hronestop/index.cfm?fuseaction=Display&amp;type=CareerNmgmtSoutheastNmgmtPosit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BST</Company>
  <LinksUpToDate>false</LinksUpToDate>
  <CharactersWithSpaces>5944</CharactersWithSpaces>
  <SharedDoc>false</SharedDoc>
  <HLinks>
    <vt:vector size="12" baseType="variant">
      <vt:variant>
        <vt:i4>1572910</vt:i4>
      </vt:variant>
      <vt:variant>
        <vt:i4>3</vt:i4>
      </vt:variant>
      <vt:variant>
        <vt:i4>0</vt:i4>
      </vt:variant>
      <vt:variant>
        <vt:i4>5</vt:i4>
      </vt:variant>
      <vt:variant>
        <vt:lpwstr>http://ebiz.sbc.com/hronestop/index.cfm?fuseaction=Display&amp;type=SelfDev17_TestPrepTIPs</vt:lpwstr>
      </vt:variant>
      <vt:variant>
        <vt:lpwstr/>
      </vt:variant>
      <vt:variant>
        <vt:i4>8323194</vt:i4>
      </vt:variant>
      <vt:variant>
        <vt:i4>0</vt:i4>
      </vt:variant>
      <vt:variant>
        <vt:i4>0</vt:i4>
      </vt:variant>
      <vt:variant>
        <vt:i4>5</vt:i4>
      </vt:variant>
      <vt:variant>
        <vt:lpwstr>http://ebiz.sbc.com/hronestop/index.cfm?fuseaction=Display&amp;type=CareerNmgmtSoutheastNmgmtPositions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blxhmlx</dc:creator>
  <cp:lastModifiedBy>Gateway</cp:lastModifiedBy>
  <cp:revision>2</cp:revision>
  <cp:lastPrinted>1998-09-28T15:03:00Z</cp:lastPrinted>
  <dcterms:created xsi:type="dcterms:W3CDTF">2012-06-25T16:32:00Z</dcterms:created>
  <dcterms:modified xsi:type="dcterms:W3CDTF">2012-06-25T16:32:00Z</dcterms:modified>
</cp:coreProperties>
</file>